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655B1" w14:textId="77777777" w:rsidR="00EE5B19" w:rsidRDefault="0095719B">
      <w:pPr>
        <w:jc w:val="center"/>
        <w:rPr>
          <w:rFonts w:eastAsia="Times New Roman"/>
          <w:lang w:val="es-ES"/>
        </w:rPr>
      </w:pPr>
      <w:r>
        <w:rPr>
          <w:rFonts w:eastAsia="Times New Roman"/>
          <w:b/>
          <w:bCs/>
          <w:lang w:val="es-ES"/>
        </w:rPr>
        <w:br/>
        <w:t>MODELO DE TERCERÍA EXCLUYENTE</w:t>
      </w:r>
    </w:p>
    <w:p w14:paraId="6AA2C142" w14:textId="77777777" w:rsidR="00730EB2" w:rsidRDefault="0095719B">
      <w:pPr>
        <w:spacing w:after="240"/>
        <w:rPr>
          <w:rFonts w:eastAsia="Times New Roman"/>
          <w:lang w:val="es-ES"/>
        </w:rPr>
      </w:pPr>
      <w:r>
        <w:rPr>
          <w:rFonts w:eastAsia="Times New Roman"/>
          <w:b/>
          <w:bCs/>
          <w:lang w:val="es-ES"/>
        </w:rPr>
        <w:br/>
      </w:r>
      <w:r>
        <w:rPr>
          <w:rFonts w:eastAsia="Times New Roman"/>
          <w:b/>
          <w:bCs/>
          <w:lang w:val="es-ES"/>
        </w:rPr>
        <w:br/>
      </w:r>
    </w:p>
    <w:p w14:paraId="71425EA9" w14:textId="59E96A60" w:rsidR="00EE5B19" w:rsidRDefault="0095719B">
      <w:pPr>
        <w:spacing w:after="240"/>
        <w:rPr>
          <w:rFonts w:eastAsia="Times New Roman"/>
          <w:b/>
          <w:bCs/>
          <w:lang w:val="es-ES"/>
        </w:rPr>
      </w:pPr>
      <w:r>
        <w:rPr>
          <w:rFonts w:eastAsia="Times New Roman"/>
          <w:lang w:val="es-ES"/>
        </w:rPr>
        <w:t>SEÑOR JUEZ DE LA UNIDAD JUDICIAL ESPECIALIZADA DE LO CIVIL DEL CANTÓN QUITO, PROVINCIA DE PICHINCHA</w:t>
      </w:r>
      <w:r>
        <w:rPr>
          <w:rFonts w:eastAsia="Times New Roman"/>
          <w:b/>
          <w:bCs/>
          <w:u w:val="single"/>
          <w:lang w:val="es-ES"/>
        </w:rPr>
        <w:br/>
      </w:r>
      <w:r>
        <w:rPr>
          <w:rFonts w:eastAsia="Times New Roman"/>
          <w:b/>
          <w:bCs/>
          <w:u w:val="single"/>
          <w:lang w:val="es-ES"/>
        </w:rPr>
        <w:br/>
      </w:r>
      <w:r>
        <w:rPr>
          <w:rFonts w:eastAsia="Times New Roman"/>
          <w:lang w:val="es-ES"/>
        </w:rPr>
        <w:t>Yo</w:t>
      </w:r>
      <w:r>
        <w:rPr>
          <w:rFonts w:eastAsia="Times New Roman"/>
          <w:b/>
          <w:bCs/>
          <w:lang w:val="es-ES"/>
        </w:rPr>
        <w:t>…,</w:t>
      </w:r>
      <w:r>
        <w:rPr>
          <w:rFonts w:eastAsia="Times New Roman"/>
          <w:lang w:val="es-ES"/>
        </w:rPr>
        <w:t xml:space="preserve"> Ecuatoriano, portador de la cédula de ciudadanía No. …, de estado civil..., de ocupación…, domiciliado en esta ciudad de Quito, ante usted respetuosamente comparezco con la siguiente TERCERÍA EXCLUYENTE EN JUICIO EJECUTIVO</w:t>
      </w:r>
      <w:r>
        <w:rPr>
          <w:rFonts w:eastAsia="Times New Roman"/>
          <w:b/>
          <w:bCs/>
          <w:lang w:val="es-ES"/>
        </w:rPr>
        <w:t xml:space="preserve">, </w:t>
      </w:r>
      <w:r>
        <w:rPr>
          <w:rFonts w:eastAsia="Times New Roman"/>
          <w:lang w:val="es-ES"/>
        </w:rPr>
        <w:t>dentro del Juicio Nro… que sigue el señor… contra el señor…</w:t>
      </w:r>
    </w:p>
    <w:p w14:paraId="1A3660CC" w14:textId="77777777" w:rsidR="00EE5B19" w:rsidRDefault="0095719B">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332C3F10" w14:textId="77777777" w:rsidR="00EE5B19" w:rsidRDefault="0095719B">
      <w:pPr>
        <w:spacing w:after="240"/>
        <w:rPr>
          <w:rFonts w:eastAsia="Times New Roman"/>
          <w:b/>
          <w:bCs/>
          <w:lang w:val="es-ES"/>
        </w:rPr>
      </w:pPr>
      <w:r>
        <w:rPr>
          <w:rFonts w:eastAsia="Times New Roman"/>
          <w:lang w:val="es-ES"/>
        </w:rPr>
        <w:t>1.- En el juicio ejecutivo que sigue el señor… contra el señor…, su Autoridad ordenó el embargo de un bien inmueble situado en (lugar), comprendido bajo los siguientes linderos y dimensiones: NORTE:… SUR:… ESTE:… OESTE:… con una superficie de…,</w:t>
      </w:r>
      <w:r>
        <w:rPr>
          <w:rFonts w:eastAsia="Times New Roman"/>
          <w:b/>
          <w:bCs/>
          <w:lang w:val="es-ES"/>
        </w:rPr>
        <w:br/>
      </w:r>
      <w:r>
        <w:rPr>
          <w:rFonts w:eastAsia="Times New Roman"/>
          <w:b/>
          <w:bCs/>
          <w:lang w:val="es-ES"/>
        </w:rPr>
        <w:br/>
      </w:r>
      <w:r>
        <w:rPr>
          <w:rFonts w:eastAsia="Times New Roman"/>
          <w:lang w:val="es-ES"/>
        </w:rPr>
        <w:t>2.- Mas es el caso, Señor Juez, que el precitado bien inmueble fue adquirido por mi persona mediante Escritura Pública celebrada en la Notaría Pública del Cantón… de la Provincia… República del Ecuador, el (fecha), mismo que me encuentro en actual posesión.</w:t>
      </w:r>
      <w:r>
        <w:rPr>
          <w:rFonts w:eastAsia="Times New Roman"/>
          <w:b/>
          <w:bCs/>
          <w:lang w:val="es-ES"/>
        </w:rPr>
        <w:br/>
      </w:r>
      <w:r>
        <w:rPr>
          <w:rFonts w:eastAsia="Times New Roman"/>
          <w:b/>
          <w:bCs/>
          <w:lang w:val="es-ES"/>
        </w:rPr>
        <w:br/>
      </w:r>
      <w:r>
        <w:rPr>
          <w:rFonts w:eastAsia="Times New Roman"/>
          <w:lang w:val="es-ES"/>
        </w:rPr>
        <w:t>3.- Por razones que ignoro, en el juicio en el que promuevo esta tercería, se ha embargado errónea y maliciosamente el bien inmueble antes descrito que es de mi propiedad, ya sea por malicia de las partes que actúan o por desconocimiento.</w:t>
      </w:r>
    </w:p>
    <w:p w14:paraId="437C1131" w14:textId="77777777" w:rsidR="00EE5B19" w:rsidRDefault="0095719B">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w:t>
      </w:r>
    </w:p>
    <w:p w14:paraId="09AC707A" w14:textId="065B7E58" w:rsidR="00EE5B19" w:rsidRDefault="0095719B">
      <w:pPr>
        <w:spacing w:after="240"/>
        <w:rPr>
          <w:rFonts w:eastAsia="Times New Roman"/>
          <w:b/>
          <w:bCs/>
          <w:lang w:val="es-ES"/>
        </w:rPr>
      </w:pPr>
      <w:r>
        <w:rPr>
          <w:rFonts w:eastAsia="Times New Roman"/>
          <w:lang w:val="es-ES"/>
        </w:rPr>
        <w:t>En virtud de lo expuesto, amparado en los Artículos 47, num. 1 y 48 del Código Orgánico General de Procesos, me veo en la necesidad de promover esta tercería excluyente, a efecto de que se suspenda</w:t>
      </w:r>
      <w:r w:rsidR="00730EB2">
        <w:rPr>
          <w:rFonts w:eastAsia="Times New Roman"/>
          <w:lang w:val="es-ES"/>
        </w:rPr>
        <w:t xml:space="preserve"> el </w:t>
      </w:r>
      <w:r>
        <w:rPr>
          <w:rFonts w:eastAsia="Times New Roman"/>
          <w:lang w:val="es-ES"/>
        </w:rPr>
        <w:t>embarg</w:t>
      </w:r>
      <w:r w:rsidR="00730EB2">
        <w:rPr>
          <w:rFonts w:eastAsia="Times New Roman"/>
          <w:lang w:val="es-ES"/>
        </w:rPr>
        <w:t>o</w:t>
      </w:r>
      <w:bookmarkStart w:id="0" w:name="_GoBack"/>
      <w:bookmarkEnd w:id="0"/>
      <w:r>
        <w:rPr>
          <w:rFonts w:eastAsia="Times New Roman"/>
          <w:lang w:val="es-ES"/>
        </w:rPr>
        <w:t xml:space="preserve"> y por tanto no se realice el remate de mi bien inmueble.</w:t>
      </w:r>
    </w:p>
    <w:p w14:paraId="3763AC79" w14:textId="77777777" w:rsidR="00EE5B19" w:rsidRDefault="0095719B">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05DC619F" w14:textId="77777777" w:rsidR="00EE5B19" w:rsidRDefault="0095719B">
      <w:pPr>
        <w:spacing w:after="240"/>
        <w:rPr>
          <w:rFonts w:eastAsia="Times New Roman"/>
          <w:b/>
          <w:bCs/>
          <w:lang w:val="es-ES"/>
        </w:rPr>
      </w:pPr>
      <w:r>
        <w:rPr>
          <w:rFonts w:eastAsia="Times New Roman"/>
          <w:b/>
          <w:bCs/>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Pagaré(detallar) (referencial)</w:t>
      </w:r>
      <w:r>
        <w:rPr>
          <w:rFonts w:eastAsia="Times New Roman"/>
          <w:b/>
          <w:bCs/>
          <w:lang w:val="es-ES"/>
        </w:rPr>
        <w:br/>
      </w:r>
      <w:r>
        <w:rPr>
          <w:rFonts w:eastAsia="Times New Roman"/>
          <w:lang w:val="es-ES"/>
        </w:rPr>
        <w:t>2.- Escritura Pública........ (referencial)</w:t>
      </w:r>
      <w:r>
        <w:rPr>
          <w:rFonts w:eastAsia="Times New Roman"/>
          <w:b/>
          <w:bCs/>
          <w:lang w:val="es-ES"/>
        </w:rPr>
        <w:br/>
      </w:r>
      <w:r>
        <w:rPr>
          <w:rFonts w:eastAsia="Times New Roman"/>
          <w:lang w:val="es-ES"/>
        </w:rPr>
        <w:t>3.- Posesión Efectiva (referencial)</w:t>
      </w:r>
      <w:r>
        <w:rPr>
          <w:rFonts w:eastAsia="Times New Roman"/>
          <w:b/>
          <w:bCs/>
          <w:lang w:val="es-ES"/>
        </w:rPr>
        <w:br/>
      </w:r>
      <w:r>
        <w:rPr>
          <w:rFonts w:eastAsia="Times New Roman"/>
          <w:lang w:val="es-ES"/>
        </w:rPr>
        <w:t>4.- (Otros documentos que acrediten los hechos)</w:t>
      </w:r>
    </w:p>
    <w:p w14:paraId="7299C50F" w14:textId="77777777" w:rsidR="00EE5B19" w:rsidRDefault="0095719B">
      <w:pPr>
        <w:spacing w:after="240"/>
        <w:jc w:val="center"/>
        <w:rPr>
          <w:rFonts w:eastAsia="Times New Roman"/>
          <w:b/>
          <w:bCs/>
          <w:lang w:val="es-ES"/>
        </w:rPr>
      </w:pPr>
      <w:r>
        <w:rPr>
          <w:rFonts w:eastAsia="Times New Roman"/>
          <w:b/>
          <w:bCs/>
          <w:lang w:val="es-ES"/>
        </w:rPr>
        <w:lastRenderedPageBreak/>
        <w:t>IV</w:t>
      </w:r>
      <w:r>
        <w:rPr>
          <w:rFonts w:eastAsia="Times New Roman"/>
          <w:b/>
          <w:bCs/>
          <w:lang w:val="es-ES"/>
        </w:rPr>
        <w:br/>
        <w:t>TRÁMITE</w:t>
      </w:r>
    </w:p>
    <w:p w14:paraId="1029C86A" w14:textId="77777777" w:rsidR="00EE5B19" w:rsidRDefault="0095719B">
      <w:pPr>
        <w:spacing w:after="240"/>
        <w:rPr>
          <w:rFonts w:eastAsia="Times New Roman"/>
          <w:b/>
          <w:bCs/>
          <w:lang w:val="es-ES"/>
        </w:rPr>
      </w:pPr>
      <w:r>
        <w:rPr>
          <w:rFonts w:eastAsia="Times New Roman"/>
          <w:lang w:val="es-ES"/>
        </w:rPr>
        <w:t>A la presente causa se le dará el trámite de Procedimiento Ordinario, según el Art. 289, del Código Orgánico General de Procesos, en concordancia con los Arts. 47 y 48 ibídem.</w:t>
      </w:r>
    </w:p>
    <w:p w14:paraId="2DFA36A4" w14:textId="77777777" w:rsidR="00EE5B19" w:rsidRDefault="0095719B">
      <w:pPr>
        <w:spacing w:after="240"/>
        <w:jc w:val="center"/>
        <w:rPr>
          <w:rFonts w:eastAsia="Times New Roman"/>
          <w:b/>
          <w:bCs/>
          <w:lang w:val="es-ES"/>
        </w:rPr>
      </w:pPr>
      <w:r>
        <w:rPr>
          <w:rFonts w:eastAsia="Times New Roman"/>
          <w:b/>
          <w:bCs/>
          <w:lang w:val="es-ES"/>
        </w:rPr>
        <w:t>V</w:t>
      </w:r>
      <w:r>
        <w:rPr>
          <w:rFonts w:eastAsia="Times New Roman"/>
          <w:b/>
          <w:bCs/>
          <w:lang w:val="es-ES"/>
        </w:rPr>
        <w:br/>
      </w:r>
      <w:r>
        <w:rPr>
          <w:rFonts w:eastAsia="Times New Roman"/>
          <w:lang w:val="es-ES"/>
        </w:rPr>
        <w:t>CUANTÍA</w:t>
      </w:r>
    </w:p>
    <w:p w14:paraId="730F0AE4" w14:textId="77777777" w:rsidR="00EE5B19" w:rsidRDefault="0095719B">
      <w:pPr>
        <w:spacing w:after="240"/>
        <w:rPr>
          <w:rFonts w:eastAsia="Times New Roman"/>
          <w:b/>
          <w:bCs/>
          <w:lang w:val="es-ES"/>
        </w:rPr>
      </w:pPr>
      <w:r>
        <w:rPr>
          <w:rFonts w:eastAsia="Times New Roman"/>
          <w:lang w:val="es-ES"/>
        </w:rPr>
        <w:t>La cuantía de la presente causa por su naturaleza es indeterminada.</w:t>
      </w:r>
    </w:p>
    <w:p w14:paraId="2321BA73" w14:textId="77777777" w:rsidR="00EE5B19" w:rsidRDefault="0095719B">
      <w:pPr>
        <w:spacing w:after="240"/>
        <w:jc w:val="center"/>
        <w:rPr>
          <w:rFonts w:eastAsia="Times New Roman"/>
          <w:b/>
          <w:bCs/>
          <w:lang w:val="es-ES"/>
        </w:rPr>
      </w:pPr>
      <w:r>
        <w:rPr>
          <w:rFonts w:eastAsia="Times New Roman"/>
          <w:b/>
          <w:bCs/>
          <w:lang w:val="es-ES"/>
        </w:rPr>
        <w:t>VI</w:t>
      </w:r>
      <w:r>
        <w:rPr>
          <w:rFonts w:eastAsia="Times New Roman"/>
          <w:b/>
          <w:bCs/>
          <w:lang w:val="es-ES"/>
        </w:rPr>
        <w:br/>
        <w:t>NOTIFICACIONES</w:t>
      </w:r>
    </w:p>
    <w:p w14:paraId="5FFA9DB9" w14:textId="77777777" w:rsidR="0095719B" w:rsidRDefault="0095719B">
      <w:pPr>
        <w:rPr>
          <w:rFonts w:eastAsia="Times New Roman"/>
          <w:lang w:val="es-ES"/>
        </w:rPr>
      </w:pPr>
      <w:r>
        <w:rPr>
          <w:rFonts w:eastAsia="Times New Roman"/>
          <w:lang w:val="es-ES"/>
        </w:rPr>
        <w:t xml:space="preserve">Las notificaciones que me correspondan las recibiré en la casilla judicial Nro…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t>Ab….</w:t>
      </w:r>
      <w:r>
        <w:rPr>
          <w:rFonts w:eastAsia="Times New Roman"/>
          <w:b/>
          <w:bCs/>
          <w:lang w:val="es-ES"/>
        </w:rPr>
        <w:br/>
      </w:r>
      <w:r>
        <w:rPr>
          <w:rFonts w:eastAsia="Times New Roman"/>
          <w:lang w:val="es-ES"/>
        </w:rPr>
        <w:t>Mat…</w:t>
      </w:r>
    </w:p>
    <w:sectPr w:rsidR="0095719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DD0"/>
    <w:rsid w:val="00392DD0"/>
    <w:rsid w:val="00730EB2"/>
    <w:rsid w:val="0095719B"/>
    <w:rsid w:val="00EE5B1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5345D"/>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2095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2019-06-28T18:17:00Z</dcterms:created>
  <dcterms:modified xsi:type="dcterms:W3CDTF">2019-07-01T18:47:00Z</dcterms:modified>
</cp:coreProperties>
</file>